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7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19"/>
        <w:gridCol w:w="7850"/>
      </w:tblGrid>
      <w:tr w:rsidR="002660BC" w:rsidRPr="00DC75F1" w:rsidTr="001B6CE6">
        <w:trPr>
          <w:trHeight w:val="10200"/>
        </w:trPr>
        <w:tc>
          <w:tcPr>
            <w:tcW w:w="7919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подвесной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1B6CE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  <w:r w:rsidR="00B665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B665F9">
        <w:trPr>
          <w:trHeight w:val="9350"/>
        </w:trPr>
        <w:tc>
          <w:tcPr>
            <w:tcW w:w="7919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1B6C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B665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1B6CE6" w:rsidRPr="001B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</w:t>
            </w:r>
            <w:r w:rsidR="00016B6E">
              <w:rPr>
                <w:rFonts w:ascii="Times New Roman" w:hAnsi="Times New Roman" w:cs="Times New Roman"/>
                <w:sz w:val="16"/>
                <w:szCs w:val="16"/>
              </w:rPr>
              <w:t xml:space="preserve">и промышленных 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1E6FCE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ветильник может быть установлен в наклад на любую ровную поверхность или может быть подвесным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016B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BF0C6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693" w:type="dxa"/>
              <w:jc w:val="center"/>
              <w:tblLook w:val="04A0" w:firstRow="1" w:lastRow="0" w:firstColumn="1" w:lastColumn="0" w:noHBand="0" w:noVBand="1"/>
            </w:tblPr>
            <w:tblGrid>
              <w:gridCol w:w="1494"/>
              <w:gridCol w:w="1495"/>
              <w:gridCol w:w="1568"/>
              <w:gridCol w:w="1568"/>
              <w:gridCol w:w="1568"/>
            </w:tblGrid>
            <w:tr w:rsidR="001B6CE6" w:rsidTr="001B6CE6">
              <w:trPr>
                <w:jc w:val="center"/>
              </w:trPr>
              <w:tc>
                <w:tcPr>
                  <w:tcW w:w="1494" w:type="dxa"/>
                  <w:vAlign w:val="center"/>
                </w:tcPr>
                <w:p w:rsidR="001B6CE6" w:rsidRPr="00BC676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495" w:type="dxa"/>
                  <w:vAlign w:val="center"/>
                </w:tcPr>
                <w:p w:rsidR="001B6CE6" w:rsidRPr="00BC676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поток, Лм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BC676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568" w:type="dxa"/>
                </w:tcPr>
                <w:p w:rsidR="001B6CE6" w:rsidRPr="001B6CE6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1B6CE6" w:rsidTr="001B6CE6">
              <w:trPr>
                <w:jc w:val="center"/>
              </w:trPr>
              <w:tc>
                <w:tcPr>
                  <w:tcW w:w="1494" w:type="dxa"/>
                  <w:vAlign w:val="center"/>
                </w:tcPr>
                <w:p w:rsidR="001B6CE6" w:rsidRPr="0093193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B665F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XS1 17</w:t>
                  </w:r>
                </w:p>
              </w:tc>
              <w:tc>
                <w:tcPr>
                  <w:tcW w:w="1495" w:type="dxa"/>
                  <w:vAlign w:val="center"/>
                </w:tcPr>
                <w:p w:rsidR="001B6CE6" w:rsidRPr="0093193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2 200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E11EC0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670х95х95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Прозрачный </w:t>
                  </w:r>
                </w:p>
              </w:tc>
            </w:tr>
            <w:tr w:rsidR="001B6CE6" w:rsidTr="001B6CE6">
              <w:trPr>
                <w:jc w:val="center"/>
              </w:trPr>
              <w:tc>
                <w:tcPr>
                  <w:tcW w:w="1494" w:type="dxa"/>
                  <w:vAlign w:val="center"/>
                </w:tcPr>
                <w:p w:rsidR="001B6CE6" w:rsidRPr="00E11EC0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E11EC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XS2 34</w:t>
                  </w:r>
                </w:p>
              </w:tc>
              <w:tc>
                <w:tcPr>
                  <w:tcW w:w="1495" w:type="dxa"/>
                  <w:vAlign w:val="center"/>
                </w:tcPr>
                <w:p w:rsidR="001B6CE6" w:rsidRPr="0093193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1B6CE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E11EC0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1270х95х95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Default="00BF0C66" w:rsidP="00BF0C6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Прозрачный 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B665F9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BC6D8" wp14:editId="2C454BD7">
                  <wp:extent cx="1871663" cy="1247775"/>
                  <wp:effectExtent l="0" t="0" r="0" b="0"/>
                  <wp:docPr id="7" name="Рисунок 6" descr="https://www.xnn.ru/images/stories/virtuemart/product/%D0%BB%D1%81%D0%BF01%D1%8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www.xnn.ru/images/stories/virtuemart/product/%D0%BB%D1%81%D0%BF01%D1%8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49" cy="12492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Pr="001E6FCE" w:rsidRDefault="00E63D6A" w:rsidP="001E6FCE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>АБС-пластика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>металлическим основанием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полистирол (</w:t>
            </w:r>
            <w:r w:rsidR="00BF0C66">
              <w:rPr>
                <w:rFonts w:ascii="Times New Roman" w:hAnsi="Times New Roman" w:cs="Times New Roman"/>
                <w:sz w:val="16"/>
                <w:szCs w:val="16"/>
              </w:rPr>
              <w:t>прозрачный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 xml:space="preserve"> закреплен защелками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1B6CE6" w:rsidRDefault="001B6CE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6CE6" w:rsidRDefault="001B6CE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рассеиватель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  <w:bookmarkStart w:id="0" w:name="_GoBack"/>
      <w:bookmarkEnd w:id="0"/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B7" w:rsidRDefault="00634EB7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634EB7" w:rsidRDefault="00634EB7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B7" w:rsidRDefault="00634EB7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634EB7" w:rsidRDefault="00634EB7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16B6E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1B6CE6"/>
    <w:rsid w:val="001E6FCE"/>
    <w:rsid w:val="00235055"/>
    <w:rsid w:val="002504BC"/>
    <w:rsid w:val="002660BC"/>
    <w:rsid w:val="00275688"/>
    <w:rsid w:val="00296123"/>
    <w:rsid w:val="002D7F86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34EB7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21546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665F9"/>
    <w:rsid w:val="00B800ED"/>
    <w:rsid w:val="00BA174A"/>
    <w:rsid w:val="00BC6769"/>
    <w:rsid w:val="00BD6F44"/>
    <w:rsid w:val="00BE1388"/>
    <w:rsid w:val="00BF0C66"/>
    <w:rsid w:val="00C06C3A"/>
    <w:rsid w:val="00C737BC"/>
    <w:rsid w:val="00C85BB0"/>
    <w:rsid w:val="00CC14FE"/>
    <w:rsid w:val="00D13A90"/>
    <w:rsid w:val="00D200D8"/>
    <w:rsid w:val="00D8078A"/>
    <w:rsid w:val="00D836B8"/>
    <w:rsid w:val="00D86662"/>
    <w:rsid w:val="00D96F51"/>
    <w:rsid w:val="00DB1E86"/>
    <w:rsid w:val="00DC0727"/>
    <w:rsid w:val="00DC75F1"/>
    <w:rsid w:val="00DD062C"/>
    <w:rsid w:val="00DD0CAB"/>
    <w:rsid w:val="00DD67C8"/>
    <w:rsid w:val="00DF18E3"/>
    <w:rsid w:val="00E018B5"/>
    <w:rsid w:val="00E11EC0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F58D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27D3-6914-4A0C-9401-D093A3A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45</cp:revision>
  <cp:lastPrinted>2015-12-01T09:45:00Z</cp:lastPrinted>
  <dcterms:created xsi:type="dcterms:W3CDTF">2015-10-12T06:23:00Z</dcterms:created>
  <dcterms:modified xsi:type="dcterms:W3CDTF">2019-09-13T13:24:00Z</dcterms:modified>
</cp:coreProperties>
</file>